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E3F" w:rsidRDefault="00434E3F">
      <w:pPr>
        <w:jc w:val="center"/>
      </w:pPr>
    </w:p>
    <w:p w:rsidR="00434E3F" w:rsidRDefault="00434E3F">
      <w:pPr>
        <w:pStyle w:val="Heading2"/>
        <w:tabs>
          <w:tab w:val="left" w:pos="8280"/>
        </w:tabs>
        <w:ind w:right="386" w:firstLine="441"/>
        <w:rPr>
          <w:rFonts w:ascii="Arial" w:hAnsi="Arial" w:cs="Arial"/>
          <w:sz w:val="40"/>
          <w:u w:val="single"/>
        </w:rPr>
      </w:pPr>
      <w:r>
        <w:rPr>
          <w:rFonts w:ascii="Arial" w:hAnsi="Arial" w:cs="Arial"/>
          <w:sz w:val="40"/>
          <w:u w:val="single"/>
        </w:rPr>
        <w:t>Letter of Authorisation</w:t>
      </w:r>
    </w:p>
    <w:p w:rsidR="00434E3F" w:rsidRDefault="00434E3F"/>
    <w:p w:rsidR="00A44A4A" w:rsidRDefault="00A44A4A" w:rsidP="0001222E">
      <w:pPr>
        <w:tabs>
          <w:tab w:val="left" w:pos="8280"/>
        </w:tabs>
        <w:ind w:right="386" w:firstLine="426"/>
        <w:jc w:val="right"/>
        <w:rPr>
          <w:rFonts w:ascii="Arial" w:hAnsi="Arial" w:cs="Arial"/>
          <w:sz w:val="24"/>
        </w:rPr>
      </w:pPr>
    </w:p>
    <w:p w:rsidR="0001222E" w:rsidRDefault="0001222E" w:rsidP="0001222E">
      <w:pPr>
        <w:tabs>
          <w:tab w:val="left" w:pos="8280"/>
        </w:tabs>
        <w:ind w:right="386" w:firstLine="426"/>
        <w:jc w:val="right"/>
        <w:rPr>
          <w:rFonts w:ascii="Arial" w:hAnsi="Arial" w:cs="Arial"/>
          <w:sz w:val="24"/>
        </w:rPr>
      </w:pPr>
      <w:r>
        <w:rPr>
          <w:rFonts w:ascii="Arial" w:hAnsi="Arial" w:cs="Arial"/>
          <w:sz w:val="24"/>
        </w:rPr>
        <w:fldChar w:fldCharType="begin"/>
      </w:r>
      <w:r>
        <w:rPr>
          <w:rFonts w:ascii="Arial" w:hAnsi="Arial" w:cs="Arial"/>
          <w:sz w:val="24"/>
        </w:rPr>
        <w:instrText xml:space="preserve"> DATE \@ "dddd, dd MMMM yyyy" </w:instrText>
      </w:r>
      <w:r>
        <w:rPr>
          <w:rFonts w:ascii="Arial" w:hAnsi="Arial" w:cs="Arial"/>
          <w:sz w:val="24"/>
        </w:rPr>
        <w:fldChar w:fldCharType="separate"/>
      </w:r>
      <w:r w:rsidR="00DE76B2">
        <w:rPr>
          <w:rFonts w:ascii="Arial" w:hAnsi="Arial" w:cs="Arial"/>
          <w:noProof/>
          <w:sz w:val="24"/>
        </w:rPr>
        <w:t>Tuesday, 08 May 2018</w:t>
      </w:r>
      <w:r>
        <w:rPr>
          <w:rFonts w:ascii="Arial" w:hAnsi="Arial" w:cs="Arial"/>
          <w:sz w:val="24"/>
        </w:rPr>
        <w:fldChar w:fldCharType="end"/>
      </w:r>
    </w:p>
    <w:p w:rsidR="0001222E" w:rsidRDefault="0001222E">
      <w:pPr>
        <w:tabs>
          <w:tab w:val="left" w:pos="8280"/>
        </w:tabs>
        <w:ind w:right="386" w:firstLine="426"/>
        <w:jc w:val="both"/>
        <w:rPr>
          <w:rFonts w:ascii="Arial" w:hAnsi="Arial" w:cs="Arial"/>
          <w:sz w:val="24"/>
        </w:rPr>
      </w:pPr>
    </w:p>
    <w:p w:rsidR="00434E3F" w:rsidRPr="00091168" w:rsidRDefault="00F60459" w:rsidP="00091168">
      <w:pPr>
        <w:tabs>
          <w:tab w:val="left" w:pos="8280"/>
        </w:tabs>
        <w:ind w:right="386"/>
        <w:jc w:val="both"/>
        <w:rPr>
          <w:rFonts w:ascii="Century Gothic" w:hAnsi="Century Gothic" w:cs="Arial"/>
        </w:rPr>
      </w:pPr>
      <w:r w:rsidRPr="00091168">
        <w:rPr>
          <w:rFonts w:ascii="Century Gothic" w:hAnsi="Century Gothic" w:cs="Arial"/>
        </w:rPr>
        <w:t>To w</w:t>
      </w:r>
      <w:r w:rsidR="00434E3F" w:rsidRPr="00091168">
        <w:rPr>
          <w:rFonts w:ascii="Century Gothic" w:hAnsi="Century Gothic" w:cs="Arial"/>
        </w:rPr>
        <w:t xml:space="preserve">hom </w:t>
      </w:r>
      <w:r w:rsidRPr="00091168">
        <w:rPr>
          <w:rFonts w:ascii="Century Gothic" w:hAnsi="Century Gothic" w:cs="Arial"/>
        </w:rPr>
        <w:t>it may c</w:t>
      </w:r>
      <w:r w:rsidR="00434E3F" w:rsidRPr="00091168">
        <w:rPr>
          <w:rFonts w:ascii="Century Gothic" w:hAnsi="Century Gothic" w:cs="Arial"/>
        </w:rPr>
        <w:t>oncern:</w:t>
      </w:r>
    </w:p>
    <w:p w:rsidR="003D347E" w:rsidRPr="00091168" w:rsidRDefault="003D347E" w:rsidP="00E6067E">
      <w:pPr>
        <w:autoSpaceDE w:val="0"/>
        <w:autoSpaceDN w:val="0"/>
        <w:adjustRightInd w:val="0"/>
        <w:jc w:val="both"/>
        <w:rPr>
          <w:rFonts w:ascii="Calibri" w:hAnsi="Calibri" w:cs="Calibri"/>
          <w:lang w:eastAsia="en-GB"/>
        </w:rPr>
      </w:pPr>
    </w:p>
    <w:p w:rsidR="003D347E"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We hereby authorise Beond Group to act as our chosen utility consultants.</w:t>
      </w:r>
    </w:p>
    <w:p w:rsidR="003D347E" w:rsidRPr="00091168" w:rsidRDefault="003D347E" w:rsidP="00E6067E">
      <w:pPr>
        <w:autoSpaceDE w:val="0"/>
        <w:autoSpaceDN w:val="0"/>
        <w:adjustRightInd w:val="0"/>
        <w:jc w:val="both"/>
        <w:rPr>
          <w:rFonts w:ascii="Century Gothic" w:hAnsi="Century Gothic" w:cs="Calibri"/>
          <w:lang w:eastAsia="en-GB"/>
        </w:rPr>
      </w:pPr>
    </w:p>
    <w:p w:rsidR="003D347E"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This Letter of Authority authorises Beond to:</w:t>
      </w:r>
    </w:p>
    <w:p w:rsidR="003D347E" w:rsidRPr="00091168" w:rsidRDefault="003D347E" w:rsidP="00E6067E">
      <w:pPr>
        <w:autoSpaceDE w:val="0"/>
        <w:autoSpaceDN w:val="0"/>
        <w:adjustRightInd w:val="0"/>
        <w:jc w:val="both"/>
        <w:rPr>
          <w:rFonts w:ascii="Century Gothic" w:hAnsi="Century Gothic" w:cs="Calibri"/>
          <w:lang w:eastAsia="en-GB"/>
        </w:rPr>
      </w:pPr>
    </w:p>
    <w:p w:rsidR="003D347E"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 Request, receive and resolve billing, debt, credit, consumption and infrastructure or network information and issues;</w:t>
      </w:r>
    </w:p>
    <w:p w:rsidR="003D347E"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 Negotiate best price offers and value-added s</w:t>
      </w:r>
      <w:r w:rsidR="00DC5949" w:rsidRPr="00091168">
        <w:rPr>
          <w:rFonts w:ascii="Century Gothic" w:hAnsi="Century Gothic" w:cs="Calibri"/>
          <w:lang w:eastAsia="en-GB"/>
        </w:rPr>
        <w:t>ervices</w:t>
      </w:r>
      <w:r w:rsidRPr="00091168">
        <w:rPr>
          <w:rFonts w:ascii="Century Gothic" w:hAnsi="Century Gothic" w:cs="Calibri"/>
          <w:lang w:eastAsia="en-GB"/>
        </w:rPr>
        <w:t xml:space="preserve"> with all utility suppliers, network operators, metering agents and/or any other stakeholders;</w:t>
      </w:r>
    </w:p>
    <w:p w:rsidR="003D347E"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 Submit notice of change of tenancy and termination of contractual agreements;</w:t>
      </w:r>
    </w:p>
    <w:p w:rsidR="00091168"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 Request beneficial adjustments and reconciliation of accounts.</w:t>
      </w:r>
    </w:p>
    <w:p w:rsidR="003D347E" w:rsidRPr="00091168" w:rsidRDefault="003D347E" w:rsidP="00E6067E">
      <w:pPr>
        <w:autoSpaceDE w:val="0"/>
        <w:autoSpaceDN w:val="0"/>
        <w:adjustRightInd w:val="0"/>
        <w:jc w:val="both"/>
        <w:rPr>
          <w:rFonts w:ascii="Century Gothic" w:hAnsi="Century Gothic" w:cs="Calibri"/>
          <w:lang w:eastAsia="en-GB"/>
        </w:rPr>
      </w:pPr>
    </w:p>
    <w:p w:rsidR="003D347E"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All contractual agreements must be signed by a duly authorised representative from our company.</w:t>
      </w:r>
    </w:p>
    <w:p w:rsidR="003D347E" w:rsidRPr="00091168" w:rsidRDefault="003D347E" w:rsidP="00E6067E">
      <w:pPr>
        <w:autoSpaceDE w:val="0"/>
        <w:autoSpaceDN w:val="0"/>
        <w:adjustRightInd w:val="0"/>
        <w:jc w:val="both"/>
        <w:rPr>
          <w:rFonts w:ascii="Century Gothic" w:hAnsi="Century Gothic" w:cs="Calibri"/>
          <w:lang w:eastAsia="en-GB"/>
        </w:rPr>
      </w:pPr>
    </w:p>
    <w:p w:rsidR="003D347E"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We agree to procure our utility supply contracts via Beond Group if we provide a pre-auction benchmark quote that is improved by Beond Group’s auction process.</w:t>
      </w:r>
    </w:p>
    <w:p w:rsidR="003D347E" w:rsidRPr="00091168" w:rsidRDefault="003D347E" w:rsidP="00E6067E">
      <w:pPr>
        <w:autoSpaceDE w:val="0"/>
        <w:autoSpaceDN w:val="0"/>
        <w:adjustRightInd w:val="0"/>
        <w:jc w:val="both"/>
        <w:rPr>
          <w:rFonts w:ascii="Century Gothic" w:hAnsi="Century Gothic" w:cs="Calibri"/>
          <w:lang w:eastAsia="en-GB"/>
        </w:rPr>
      </w:pPr>
    </w:p>
    <w:p w:rsidR="00434E3F" w:rsidRPr="00091168" w:rsidRDefault="003D34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This letter of authority shall remain valid for no longer than 36 months from the date of</w:t>
      </w:r>
      <w:r w:rsidR="00A05C28" w:rsidRPr="00091168">
        <w:rPr>
          <w:rFonts w:ascii="Century Gothic" w:hAnsi="Century Gothic" w:cs="Calibri"/>
          <w:lang w:eastAsia="en-GB"/>
        </w:rPr>
        <w:t xml:space="preserve"> </w:t>
      </w:r>
      <w:r w:rsidRPr="00091168">
        <w:rPr>
          <w:rFonts w:ascii="Century Gothic" w:hAnsi="Century Gothic" w:cs="Calibri"/>
          <w:lang w:eastAsia="en-GB"/>
        </w:rPr>
        <w:t>signing.</w:t>
      </w:r>
    </w:p>
    <w:p w:rsidR="00A05C28" w:rsidRPr="00091168" w:rsidRDefault="00A05C28" w:rsidP="00E6067E">
      <w:pPr>
        <w:autoSpaceDE w:val="0"/>
        <w:autoSpaceDN w:val="0"/>
        <w:adjustRightInd w:val="0"/>
        <w:jc w:val="both"/>
        <w:rPr>
          <w:rFonts w:ascii="Century Gothic" w:hAnsi="Century Gothic" w:cs="Calibri"/>
          <w:lang w:eastAsia="en-GB"/>
        </w:rPr>
      </w:pPr>
    </w:p>
    <w:p w:rsidR="00C12089" w:rsidRPr="00091168" w:rsidRDefault="00E606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The General Data Protection Regulations 2018 state that Beond needs a lawful basis to store and process personal data on behalf of sole traders and micro businesses.</w:t>
      </w:r>
    </w:p>
    <w:p w:rsidR="00E6067E" w:rsidRDefault="00E606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Please tick the following box to provide consent to Beond to store and process personal data for the purposes of providing the above services including the ongoing provision of market intelligence reports and ad-hoc marketing emails.</w:t>
      </w:r>
    </w:p>
    <w:p w:rsidR="00091168" w:rsidRPr="00091168" w:rsidRDefault="00091168" w:rsidP="00091168">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Beond Group undertakes that it shall use the customer data solely for the purposes of delivering services specified in this document and may share the data with relevant third parties in order to do so.</w:t>
      </w:r>
    </w:p>
    <w:p w:rsidR="00091168" w:rsidRPr="00091168" w:rsidRDefault="00091168" w:rsidP="00E6067E">
      <w:pPr>
        <w:autoSpaceDE w:val="0"/>
        <w:autoSpaceDN w:val="0"/>
        <w:adjustRightInd w:val="0"/>
        <w:jc w:val="both"/>
        <w:rPr>
          <w:rFonts w:ascii="Century Gothic" w:hAnsi="Century Gothic" w:cs="Calibri"/>
          <w:lang w:eastAsia="en-GB"/>
        </w:rPr>
      </w:pPr>
    </w:p>
    <w:p w:rsidR="00E6067E" w:rsidRPr="00091168" w:rsidRDefault="00C12089" w:rsidP="00E6067E">
      <w:pPr>
        <w:autoSpaceDE w:val="0"/>
        <w:autoSpaceDN w:val="0"/>
        <w:adjustRightInd w:val="0"/>
        <w:jc w:val="both"/>
        <w:rPr>
          <w:rFonts w:ascii="Century Gothic" w:hAnsi="Century Gothic" w:cs="Calibri"/>
          <w:lang w:eastAsia="en-GB"/>
        </w:rPr>
      </w:pPr>
      <w:r w:rsidRPr="00091168">
        <w:rPr>
          <w:rFonts w:ascii="Century Gothic" w:hAnsi="Century Gothic" w:cs="Calibri"/>
          <w:noProof/>
          <w:lang w:eastAsia="en-GB"/>
        </w:rPr>
        <mc:AlternateContent>
          <mc:Choice Requires="wps">
            <w:drawing>
              <wp:anchor distT="0" distB="0" distL="114300" distR="114300" simplePos="0" relativeHeight="251658240" behindDoc="0" locked="0" layoutInCell="1" allowOverlap="1" wp14:anchorId="1B593707" wp14:editId="48A0CE80">
                <wp:simplePos x="0" y="0"/>
                <wp:positionH relativeFrom="column">
                  <wp:posOffset>2156460</wp:posOffset>
                </wp:positionH>
                <wp:positionV relativeFrom="paragraph">
                  <wp:posOffset>113030</wp:posOffset>
                </wp:positionV>
                <wp:extent cx="247650" cy="2476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2ADFD" id="Rectangle 2" o:spid="_x0000_s1026" style="position:absolute;margin-left:169.8pt;margin-top:8.9pt;width:1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"/>
            </w:pict>
          </mc:Fallback>
        </mc:AlternateContent>
      </w:r>
    </w:p>
    <w:p w:rsidR="00E6067E" w:rsidRPr="00091168" w:rsidRDefault="00E6067E" w:rsidP="00E6067E">
      <w:pPr>
        <w:autoSpaceDE w:val="0"/>
        <w:autoSpaceDN w:val="0"/>
        <w:adjustRightInd w:val="0"/>
        <w:jc w:val="both"/>
        <w:rPr>
          <w:rFonts w:ascii="Century Gothic" w:hAnsi="Century Gothic" w:cs="Calibri"/>
          <w:lang w:eastAsia="en-GB"/>
        </w:rPr>
      </w:pPr>
      <w:r w:rsidRPr="00091168">
        <w:rPr>
          <w:rFonts w:ascii="Century Gothic" w:hAnsi="Century Gothic" w:cs="Calibri"/>
          <w:lang w:eastAsia="en-GB"/>
        </w:rPr>
        <w:t xml:space="preserve">Please tick to provide consent: </w:t>
      </w:r>
    </w:p>
    <w:p w:rsidR="00E6067E" w:rsidRPr="00091168" w:rsidRDefault="00E6067E" w:rsidP="003D347E">
      <w:pPr>
        <w:autoSpaceDE w:val="0"/>
        <w:autoSpaceDN w:val="0"/>
        <w:adjustRightInd w:val="0"/>
        <w:jc w:val="both"/>
        <w:rPr>
          <w:rFonts w:ascii="Century Gothic" w:hAnsi="Century Gothic" w:cs="Calibri"/>
          <w:lang w:eastAsia="en-GB"/>
        </w:rPr>
      </w:pPr>
    </w:p>
    <w:p w:rsidR="00434E3F" w:rsidRPr="00091168" w:rsidRDefault="00434E3F">
      <w:pPr>
        <w:tabs>
          <w:tab w:val="left" w:pos="8280"/>
        </w:tabs>
        <w:ind w:right="386" w:firstLine="441"/>
        <w:jc w:val="both"/>
        <w:rPr>
          <w:rFonts w:ascii="Century Gothic" w:hAnsi="Century Gothic" w:cs="Arial"/>
        </w:rPr>
      </w:pPr>
    </w:p>
    <w:p w:rsidR="00434E3F" w:rsidRPr="00091168" w:rsidRDefault="00434E3F">
      <w:pPr>
        <w:tabs>
          <w:tab w:val="left" w:pos="8280"/>
        </w:tabs>
        <w:ind w:right="386" w:firstLine="441"/>
        <w:jc w:val="both"/>
        <w:rPr>
          <w:rFonts w:ascii="Century Gothic" w:hAnsi="Century Gothic" w:cs="Arial"/>
        </w:rPr>
      </w:pPr>
      <w:r w:rsidRPr="00091168">
        <w:rPr>
          <w:rFonts w:ascii="Century Gothic" w:hAnsi="Century Gothic" w:cs="Arial"/>
        </w:rPr>
        <w:t>Yours sincerely,</w:t>
      </w:r>
    </w:p>
    <w:p w:rsidR="00434E3F" w:rsidRPr="00091168" w:rsidRDefault="00434E3F">
      <w:pPr>
        <w:tabs>
          <w:tab w:val="left" w:pos="8280"/>
        </w:tabs>
        <w:ind w:right="386" w:firstLine="441"/>
        <w:jc w:val="both"/>
        <w:rPr>
          <w:rFonts w:ascii="Century Gothic" w:hAnsi="Century Gothic" w:cs="Arial"/>
        </w:rPr>
      </w:pPr>
    </w:p>
    <w:p w:rsidR="00434E3F" w:rsidRPr="00091168" w:rsidRDefault="00434E3F">
      <w:pPr>
        <w:tabs>
          <w:tab w:val="left" w:pos="8280"/>
        </w:tabs>
        <w:ind w:right="386" w:firstLine="441"/>
        <w:jc w:val="both"/>
        <w:rPr>
          <w:rFonts w:ascii="Century Gothic" w:hAnsi="Century Gothic" w:cs="Arial"/>
        </w:rPr>
      </w:pPr>
    </w:p>
    <w:p w:rsidR="00434E3F" w:rsidRPr="00091168" w:rsidRDefault="00434E3F">
      <w:pPr>
        <w:tabs>
          <w:tab w:val="left" w:pos="8280"/>
        </w:tabs>
        <w:ind w:right="386" w:firstLine="441"/>
        <w:jc w:val="both"/>
        <w:rPr>
          <w:rFonts w:ascii="Century Gothic" w:hAnsi="Century Gothic" w:cs="Arial"/>
        </w:rPr>
      </w:pPr>
      <w:r w:rsidRPr="00091168">
        <w:rPr>
          <w:rFonts w:ascii="Century Gothic" w:hAnsi="Century Gothic" w:cs="Arial"/>
        </w:rPr>
        <w:t>Signed ___________________       Name _____________________</w:t>
      </w:r>
    </w:p>
    <w:p w:rsidR="00434E3F" w:rsidRPr="00091168" w:rsidRDefault="00434E3F">
      <w:pPr>
        <w:tabs>
          <w:tab w:val="left" w:pos="8280"/>
        </w:tabs>
        <w:ind w:right="386" w:firstLine="441"/>
        <w:jc w:val="both"/>
        <w:rPr>
          <w:rFonts w:ascii="Century Gothic" w:hAnsi="Century Gothic" w:cs="Arial"/>
        </w:rPr>
      </w:pPr>
    </w:p>
    <w:p w:rsidR="00355B2A" w:rsidRPr="00091168" w:rsidRDefault="00355B2A">
      <w:pPr>
        <w:tabs>
          <w:tab w:val="left" w:pos="8280"/>
        </w:tabs>
        <w:ind w:right="386" w:firstLine="441"/>
        <w:jc w:val="both"/>
        <w:rPr>
          <w:rFonts w:ascii="Century Gothic" w:hAnsi="Century Gothic" w:cs="Arial"/>
        </w:rPr>
      </w:pPr>
    </w:p>
    <w:p w:rsidR="00434E3F" w:rsidRPr="00091168" w:rsidRDefault="00434E3F">
      <w:pPr>
        <w:tabs>
          <w:tab w:val="left" w:pos="8280"/>
        </w:tabs>
        <w:ind w:right="386" w:firstLine="441"/>
        <w:jc w:val="both"/>
        <w:rPr>
          <w:rFonts w:ascii="Century Gothic" w:hAnsi="Century Gothic" w:cs="Arial"/>
        </w:rPr>
      </w:pPr>
      <w:r w:rsidRPr="00091168">
        <w:rPr>
          <w:rFonts w:ascii="Century Gothic" w:hAnsi="Century Gothic" w:cs="Arial"/>
        </w:rPr>
        <w:t>Position __________________        Date   _____________________</w:t>
      </w:r>
    </w:p>
    <w:p w:rsidR="003D347E" w:rsidRPr="00091168" w:rsidRDefault="003D347E" w:rsidP="003D347E">
      <w:pPr>
        <w:tabs>
          <w:tab w:val="left" w:pos="8280"/>
        </w:tabs>
        <w:ind w:right="386"/>
        <w:jc w:val="both"/>
        <w:rPr>
          <w:rFonts w:ascii="Century Gothic" w:hAnsi="Century Gothic" w:cs="Arial"/>
        </w:rPr>
      </w:pPr>
    </w:p>
    <w:p w:rsidR="003D347E" w:rsidRPr="00091168" w:rsidRDefault="003D347E" w:rsidP="003D347E">
      <w:pPr>
        <w:tabs>
          <w:tab w:val="left" w:pos="8280"/>
        </w:tabs>
        <w:ind w:right="386"/>
        <w:jc w:val="both"/>
        <w:rPr>
          <w:rFonts w:ascii="Century Gothic" w:hAnsi="Century Gothic" w:cs="Arial"/>
        </w:rPr>
      </w:pPr>
    </w:p>
    <w:p w:rsidR="003D347E" w:rsidRPr="00091168" w:rsidRDefault="003D347E" w:rsidP="003D347E">
      <w:pPr>
        <w:tabs>
          <w:tab w:val="left" w:pos="8280"/>
        </w:tabs>
        <w:ind w:right="386"/>
        <w:jc w:val="both"/>
        <w:rPr>
          <w:rFonts w:ascii="Century Gothic" w:hAnsi="Century Gothic" w:cs="Arial"/>
        </w:rPr>
      </w:pPr>
      <w:r w:rsidRPr="00091168">
        <w:rPr>
          <w:rFonts w:ascii="Century Gothic" w:hAnsi="Century Gothic" w:cs="Arial"/>
        </w:rPr>
        <w:t>Beond Group can be contacted at:</w:t>
      </w:r>
    </w:p>
    <w:p w:rsidR="003D347E" w:rsidRPr="003D347E" w:rsidRDefault="003D347E" w:rsidP="00C12089">
      <w:pPr>
        <w:pStyle w:val="Heading1"/>
        <w:tabs>
          <w:tab w:val="left" w:pos="8280"/>
        </w:tabs>
        <w:ind w:right="386" w:firstLine="441"/>
        <w:rPr>
          <w:rFonts w:ascii="Century Gothic" w:hAnsi="Century Gothic" w:cs="Arial"/>
          <w:sz w:val="22"/>
          <w:szCs w:val="22"/>
        </w:rPr>
      </w:pPr>
      <w:r w:rsidRPr="003D347E">
        <w:rPr>
          <w:rFonts w:ascii="Century Gothic" w:hAnsi="Century Gothic" w:cs="Arial"/>
          <w:sz w:val="22"/>
          <w:szCs w:val="22"/>
        </w:rPr>
        <w:t>Building 11, Chiswick Park, 566 High Road, London, W4 5YS</w:t>
      </w:r>
    </w:p>
    <w:p w:rsidR="003D347E" w:rsidRPr="003D347E" w:rsidRDefault="003D347E" w:rsidP="00C12089">
      <w:pPr>
        <w:pStyle w:val="Heading1"/>
        <w:tabs>
          <w:tab w:val="left" w:pos="8280"/>
        </w:tabs>
        <w:ind w:right="386" w:firstLine="441"/>
        <w:rPr>
          <w:rFonts w:ascii="Century Gothic" w:hAnsi="Century Gothic" w:cs="Arial"/>
          <w:sz w:val="22"/>
          <w:szCs w:val="22"/>
        </w:rPr>
      </w:pPr>
      <w:r w:rsidRPr="003D347E">
        <w:rPr>
          <w:rFonts w:ascii="Century Gothic" w:hAnsi="Century Gothic" w:cs="Arial"/>
          <w:sz w:val="22"/>
          <w:szCs w:val="22"/>
        </w:rPr>
        <w:t>Tel: 0208 634 7533</w:t>
      </w:r>
    </w:p>
    <w:p w:rsidR="003D347E" w:rsidRPr="0001222E" w:rsidRDefault="003D347E" w:rsidP="003D347E">
      <w:pPr>
        <w:tabs>
          <w:tab w:val="left" w:pos="8280"/>
        </w:tabs>
        <w:ind w:right="386"/>
        <w:jc w:val="both"/>
        <w:rPr>
          <w:rFonts w:ascii="Century Gothic" w:hAnsi="Century Gothic" w:cs="Arial"/>
          <w:sz w:val="22"/>
          <w:szCs w:val="22"/>
        </w:rPr>
      </w:pPr>
    </w:p>
    <w:sectPr w:rsidR="003D347E" w:rsidRPr="0001222E">
      <w:headerReference w:type="default" r:id="rId7"/>
      <w:pgSz w:w="11906" w:h="16838"/>
      <w:pgMar w:top="72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5DB" w:rsidRDefault="00D655DB" w:rsidP="00355B2A">
      <w:r>
        <w:separator/>
      </w:r>
    </w:p>
  </w:endnote>
  <w:endnote w:type="continuationSeparator" w:id="0">
    <w:p w:rsidR="00D655DB" w:rsidRDefault="00D655DB" w:rsidP="0035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5DB" w:rsidRDefault="00D655DB" w:rsidP="00355B2A">
      <w:r>
        <w:separator/>
      </w:r>
    </w:p>
  </w:footnote>
  <w:footnote w:type="continuationSeparator" w:id="0">
    <w:p w:rsidR="00D655DB" w:rsidRDefault="00D655DB" w:rsidP="0035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0E" w:rsidRPr="008C720E" w:rsidRDefault="008C720E" w:rsidP="003E7C0E">
    <w:pPr>
      <w:pStyle w:val="Header"/>
      <w:jc w:val="center"/>
      <w:rPr>
        <w:color w:val="FF0000"/>
        <w:sz w:val="28"/>
      </w:rPr>
    </w:pPr>
    <w:r w:rsidRPr="008C720E">
      <w:rPr>
        <w:color w:val="FF0000"/>
        <w:sz w:val="28"/>
      </w:rPr>
      <w:t>Customer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0755A"/>
    <w:multiLevelType w:val="hybridMultilevel"/>
    <w:tmpl w:val="A626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245E5"/>
    <w:multiLevelType w:val="hybridMultilevel"/>
    <w:tmpl w:val="6342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B31A8"/>
    <w:multiLevelType w:val="hybridMultilevel"/>
    <w:tmpl w:val="879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A00AC"/>
    <w:multiLevelType w:val="hybridMultilevel"/>
    <w:tmpl w:val="22206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B6444"/>
    <w:multiLevelType w:val="hybridMultilevel"/>
    <w:tmpl w:val="B34CEC5C"/>
    <w:lvl w:ilvl="0" w:tplc="08090003">
      <w:start w:val="1"/>
      <w:numFmt w:val="bullet"/>
      <w:lvlText w:val="o"/>
      <w:lvlJc w:val="left"/>
      <w:pPr>
        <w:tabs>
          <w:tab w:val="num" w:pos="1161"/>
        </w:tabs>
        <w:ind w:left="1161" w:hanging="360"/>
      </w:pPr>
      <w:rPr>
        <w:rFonts w:ascii="Courier New" w:hAnsi="Courier New" w:cs="Courier New" w:hint="default"/>
      </w:rPr>
    </w:lvl>
    <w:lvl w:ilvl="1" w:tplc="08090003" w:tentative="1">
      <w:start w:val="1"/>
      <w:numFmt w:val="bullet"/>
      <w:lvlText w:val="o"/>
      <w:lvlJc w:val="left"/>
      <w:pPr>
        <w:tabs>
          <w:tab w:val="num" w:pos="1881"/>
        </w:tabs>
        <w:ind w:left="1881" w:hanging="360"/>
      </w:pPr>
      <w:rPr>
        <w:rFonts w:ascii="Courier New" w:hAnsi="Courier New" w:cs="Courier New" w:hint="default"/>
      </w:rPr>
    </w:lvl>
    <w:lvl w:ilvl="2" w:tplc="08090005" w:tentative="1">
      <w:start w:val="1"/>
      <w:numFmt w:val="bullet"/>
      <w:lvlText w:val=""/>
      <w:lvlJc w:val="left"/>
      <w:pPr>
        <w:tabs>
          <w:tab w:val="num" w:pos="2601"/>
        </w:tabs>
        <w:ind w:left="2601" w:hanging="360"/>
      </w:pPr>
      <w:rPr>
        <w:rFonts w:ascii="Wingdings" w:hAnsi="Wingdings" w:hint="default"/>
      </w:rPr>
    </w:lvl>
    <w:lvl w:ilvl="3" w:tplc="08090001" w:tentative="1">
      <w:start w:val="1"/>
      <w:numFmt w:val="bullet"/>
      <w:lvlText w:val=""/>
      <w:lvlJc w:val="left"/>
      <w:pPr>
        <w:tabs>
          <w:tab w:val="num" w:pos="3321"/>
        </w:tabs>
        <w:ind w:left="3321" w:hanging="360"/>
      </w:pPr>
      <w:rPr>
        <w:rFonts w:ascii="Symbol" w:hAnsi="Symbol" w:hint="default"/>
      </w:rPr>
    </w:lvl>
    <w:lvl w:ilvl="4" w:tplc="08090003" w:tentative="1">
      <w:start w:val="1"/>
      <w:numFmt w:val="bullet"/>
      <w:lvlText w:val="o"/>
      <w:lvlJc w:val="left"/>
      <w:pPr>
        <w:tabs>
          <w:tab w:val="num" w:pos="4041"/>
        </w:tabs>
        <w:ind w:left="4041" w:hanging="360"/>
      </w:pPr>
      <w:rPr>
        <w:rFonts w:ascii="Courier New" w:hAnsi="Courier New" w:cs="Courier New" w:hint="default"/>
      </w:rPr>
    </w:lvl>
    <w:lvl w:ilvl="5" w:tplc="08090005" w:tentative="1">
      <w:start w:val="1"/>
      <w:numFmt w:val="bullet"/>
      <w:lvlText w:val=""/>
      <w:lvlJc w:val="left"/>
      <w:pPr>
        <w:tabs>
          <w:tab w:val="num" w:pos="4761"/>
        </w:tabs>
        <w:ind w:left="4761" w:hanging="360"/>
      </w:pPr>
      <w:rPr>
        <w:rFonts w:ascii="Wingdings" w:hAnsi="Wingdings" w:hint="default"/>
      </w:rPr>
    </w:lvl>
    <w:lvl w:ilvl="6" w:tplc="08090001" w:tentative="1">
      <w:start w:val="1"/>
      <w:numFmt w:val="bullet"/>
      <w:lvlText w:val=""/>
      <w:lvlJc w:val="left"/>
      <w:pPr>
        <w:tabs>
          <w:tab w:val="num" w:pos="5481"/>
        </w:tabs>
        <w:ind w:left="5481" w:hanging="360"/>
      </w:pPr>
      <w:rPr>
        <w:rFonts w:ascii="Symbol" w:hAnsi="Symbol" w:hint="default"/>
      </w:rPr>
    </w:lvl>
    <w:lvl w:ilvl="7" w:tplc="08090003" w:tentative="1">
      <w:start w:val="1"/>
      <w:numFmt w:val="bullet"/>
      <w:lvlText w:val="o"/>
      <w:lvlJc w:val="left"/>
      <w:pPr>
        <w:tabs>
          <w:tab w:val="num" w:pos="6201"/>
        </w:tabs>
        <w:ind w:left="6201" w:hanging="360"/>
      </w:pPr>
      <w:rPr>
        <w:rFonts w:ascii="Courier New" w:hAnsi="Courier New" w:cs="Courier New" w:hint="default"/>
      </w:rPr>
    </w:lvl>
    <w:lvl w:ilvl="8" w:tplc="08090005" w:tentative="1">
      <w:start w:val="1"/>
      <w:numFmt w:val="bullet"/>
      <w:lvlText w:val=""/>
      <w:lvlJc w:val="left"/>
      <w:pPr>
        <w:tabs>
          <w:tab w:val="num" w:pos="6921"/>
        </w:tabs>
        <w:ind w:left="6921" w:hanging="360"/>
      </w:pPr>
      <w:rPr>
        <w:rFonts w:ascii="Wingdings" w:hAnsi="Wingdings" w:hint="default"/>
      </w:rPr>
    </w:lvl>
  </w:abstractNum>
  <w:abstractNum w:abstractNumId="5" w15:restartNumberingAfterBreak="0">
    <w:nsid w:val="6EAA2F65"/>
    <w:multiLevelType w:val="multilevel"/>
    <w:tmpl w:val="0294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0"/>
    <w:rsid w:val="0001222E"/>
    <w:rsid w:val="00051B4F"/>
    <w:rsid w:val="00067287"/>
    <w:rsid w:val="00077A72"/>
    <w:rsid w:val="00091168"/>
    <w:rsid w:val="000968F2"/>
    <w:rsid w:val="000E7327"/>
    <w:rsid w:val="0010717C"/>
    <w:rsid w:val="00132145"/>
    <w:rsid w:val="001401A6"/>
    <w:rsid w:val="002256CC"/>
    <w:rsid w:val="00226D74"/>
    <w:rsid w:val="00252741"/>
    <w:rsid w:val="00257D1E"/>
    <w:rsid w:val="002822DD"/>
    <w:rsid w:val="00290F66"/>
    <w:rsid w:val="0030435B"/>
    <w:rsid w:val="00355B2A"/>
    <w:rsid w:val="00377396"/>
    <w:rsid w:val="0039364F"/>
    <w:rsid w:val="003D347E"/>
    <w:rsid w:val="003E4B82"/>
    <w:rsid w:val="003E522B"/>
    <w:rsid w:val="003E7C0E"/>
    <w:rsid w:val="00417CB3"/>
    <w:rsid w:val="00434E3F"/>
    <w:rsid w:val="0043609D"/>
    <w:rsid w:val="004D0233"/>
    <w:rsid w:val="004E0690"/>
    <w:rsid w:val="00506A9E"/>
    <w:rsid w:val="0052593E"/>
    <w:rsid w:val="005427ED"/>
    <w:rsid w:val="00553189"/>
    <w:rsid w:val="00565868"/>
    <w:rsid w:val="00570E15"/>
    <w:rsid w:val="00572500"/>
    <w:rsid w:val="00604E51"/>
    <w:rsid w:val="006076A0"/>
    <w:rsid w:val="006320A8"/>
    <w:rsid w:val="00647027"/>
    <w:rsid w:val="00663AEB"/>
    <w:rsid w:val="006778DE"/>
    <w:rsid w:val="00737862"/>
    <w:rsid w:val="007D4904"/>
    <w:rsid w:val="0083040E"/>
    <w:rsid w:val="0083333F"/>
    <w:rsid w:val="0083450D"/>
    <w:rsid w:val="008359EC"/>
    <w:rsid w:val="00836FA3"/>
    <w:rsid w:val="008C720E"/>
    <w:rsid w:val="008D3100"/>
    <w:rsid w:val="008F3606"/>
    <w:rsid w:val="00914EC0"/>
    <w:rsid w:val="0093411C"/>
    <w:rsid w:val="00970E91"/>
    <w:rsid w:val="009B5186"/>
    <w:rsid w:val="009C3491"/>
    <w:rsid w:val="00A05C28"/>
    <w:rsid w:val="00A44A4A"/>
    <w:rsid w:val="00A62135"/>
    <w:rsid w:val="00A975BE"/>
    <w:rsid w:val="00AA7ACB"/>
    <w:rsid w:val="00AE5943"/>
    <w:rsid w:val="00B75478"/>
    <w:rsid w:val="00BD3ABF"/>
    <w:rsid w:val="00C12089"/>
    <w:rsid w:val="00C1502E"/>
    <w:rsid w:val="00C335D7"/>
    <w:rsid w:val="00CD7997"/>
    <w:rsid w:val="00D655DB"/>
    <w:rsid w:val="00DC5050"/>
    <w:rsid w:val="00DC5949"/>
    <w:rsid w:val="00DE76B2"/>
    <w:rsid w:val="00E402C6"/>
    <w:rsid w:val="00E518F2"/>
    <w:rsid w:val="00E5608F"/>
    <w:rsid w:val="00E6067E"/>
    <w:rsid w:val="00E705E1"/>
    <w:rsid w:val="00ED275C"/>
    <w:rsid w:val="00ED5207"/>
    <w:rsid w:val="00ED73B4"/>
    <w:rsid w:val="00EF62FC"/>
    <w:rsid w:val="00EF7B3B"/>
    <w:rsid w:val="00F13CB2"/>
    <w:rsid w:val="00F31A09"/>
    <w:rsid w:val="00F32436"/>
    <w:rsid w:val="00F375F2"/>
    <w:rsid w:val="00F60459"/>
    <w:rsid w:val="00F7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D5BED"/>
  <w15:chartTrackingRefBased/>
  <w15:docId w15:val="{23A62CC3-6D01-48B9-8277-9461AD21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sz w:val="44"/>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color w:val="0000FF"/>
      <w:sz w:val="40"/>
    </w:rPr>
  </w:style>
  <w:style w:type="paragraph" w:styleId="Heading6">
    <w:name w:val="heading 6"/>
    <w:basedOn w:val="Normal"/>
    <w:next w:val="Normal"/>
    <w:qFormat/>
    <w:pPr>
      <w:keepNext/>
      <w:jc w:val="center"/>
      <w:outlineLvl w:val="5"/>
    </w:pPr>
    <w:rPr>
      <w:rFonts w:ascii="Arial" w:hAnsi="Arial" w:cs="Arial"/>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2A"/>
    <w:pPr>
      <w:tabs>
        <w:tab w:val="center" w:pos="4513"/>
        <w:tab w:val="right" w:pos="9026"/>
      </w:tabs>
    </w:pPr>
  </w:style>
  <w:style w:type="character" w:customStyle="1" w:styleId="HeaderChar">
    <w:name w:val="Header Char"/>
    <w:link w:val="Header"/>
    <w:uiPriority w:val="99"/>
    <w:rsid w:val="00355B2A"/>
    <w:rPr>
      <w:lang w:eastAsia="en-US"/>
    </w:rPr>
  </w:style>
  <w:style w:type="paragraph" w:styleId="Footer">
    <w:name w:val="footer"/>
    <w:basedOn w:val="Normal"/>
    <w:link w:val="FooterChar"/>
    <w:uiPriority w:val="99"/>
    <w:unhideWhenUsed/>
    <w:rsid w:val="00355B2A"/>
    <w:pPr>
      <w:tabs>
        <w:tab w:val="center" w:pos="4513"/>
        <w:tab w:val="right" w:pos="9026"/>
      </w:tabs>
    </w:pPr>
  </w:style>
  <w:style w:type="character" w:customStyle="1" w:styleId="FooterChar">
    <w:name w:val="Footer Char"/>
    <w:link w:val="Footer"/>
    <w:uiPriority w:val="99"/>
    <w:rsid w:val="00355B2A"/>
    <w:rPr>
      <w:lang w:eastAsia="en-US"/>
    </w:rPr>
  </w:style>
  <w:style w:type="character" w:styleId="Hyperlink">
    <w:name w:val="Hyperlink"/>
    <w:uiPriority w:val="99"/>
    <w:semiHidden/>
    <w:unhideWhenUsed/>
    <w:rsid w:val="003E7C0E"/>
    <w:rPr>
      <w:color w:val="0000FF"/>
      <w:u w:val="single"/>
    </w:rPr>
  </w:style>
  <w:style w:type="paragraph" w:styleId="BalloonText">
    <w:name w:val="Balloon Text"/>
    <w:basedOn w:val="Normal"/>
    <w:link w:val="BalloonTextChar"/>
    <w:uiPriority w:val="99"/>
    <w:semiHidden/>
    <w:unhideWhenUsed/>
    <w:rsid w:val="00E60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7E"/>
    <w:rPr>
      <w:rFonts w:ascii="Segoe UI" w:hAnsi="Segoe UI" w:cs="Segoe UI"/>
      <w:sz w:val="18"/>
      <w:szCs w:val="18"/>
      <w:lang w:eastAsia="en-US"/>
    </w:rPr>
  </w:style>
  <w:style w:type="paragraph" w:styleId="ListParagraph">
    <w:name w:val="List Paragraph"/>
    <w:basedOn w:val="Normal"/>
    <w:uiPriority w:val="34"/>
    <w:qFormat/>
    <w:rsid w:val="0009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16103">
      <w:bodyDiv w:val="1"/>
      <w:marLeft w:val="0"/>
      <w:marRight w:val="0"/>
      <w:marTop w:val="0"/>
      <w:marBottom w:val="0"/>
      <w:divBdr>
        <w:top w:val="none" w:sz="0" w:space="0" w:color="auto"/>
        <w:left w:val="none" w:sz="0" w:space="0" w:color="auto"/>
        <w:bottom w:val="none" w:sz="0" w:space="0" w:color="auto"/>
        <w:right w:val="none" w:sz="0" w:space="0" w:color="auto"/>
      </w:divBdr>
    </w:div>
    <w:div w:id="13268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Philip Louw</cp:lastModifiedBy>
  <cp:revision>3</cp:revision>
  <cp:lastPrinted>2018-03-28T15:31:00Z</cp:lastPrinted>
  <dcterms:created xsi:type="dcterms:W3CDTF">2018-03-29T08:31:00Z</dcterms:created>
  <dcterms:modified xsi:type="dcterms:W3CDTF">2018-04-16T10:50:00Z</dcterms:modified>
</cp:coreProperties>
</file>